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Kulisy budowy lotniska - od pasa startowego do chmur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Wniknij w świat nieustannej aktywności, precyzji i planowania, odkrywając tajniki budowy lotniska - miejsca, gdzie ziemia spotyka się z niebem.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Budowa lotniska</w:t>
      </w:r>
      <w:r>
        <w:rPr>
          <w:rFonts w:ascii="calibri" w:hAnsi="calibri" w:eastAsia="calibri" w:cs="calibri"/>
          <w:sz w:val="24"/>
          <w:szCs w:val="24"/>
        </w:rPr>
        <w:t xml:space="preserve"> to wyjątkowe przedsięwzięcie, łączące w sobie zaawansowaną inżynierię, logistykę oraz dbałość o bezpieczeństwo. Każde lotnisko to nie tylko infrastruktura, ale także brama do swobodnego przemieszczania się w niebie.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Planowanie co do milimetra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 lotniska rozpoczyna się od</w:t>
      </w:r>
      <w:r>
        <w:rPr>
          <w:rFonts w:ascii="calibri" w:hAnsi="calibri" w:eastAsia="calibri" w:cs="calibri"/>
          <w:sz w:val="24"/>
          <w:szCs w:val="24"/>
          <w:b/>
        </w:rPr>
        <w:t xml:space="preserve"> starannego planowania</w:t>
      </w:r>
      <w:r>
        <w:rPr>
          <w:rFonts w:ascii="calibri" w:hAnsi="calibri" w:eastAsia="calibri" w:cs="calibri"/>
          <w:sz w:val="24"/>
          <w:szCs w:val="24"/>
        </w:rPr>
        <w:t xml:space="preserve">. Od układu pasów startowych po lokalizację terminali, każdy detal jest przemyślany z uwzględnieniem</w:t>
      </w:r>
      <w:r>
        <w:rPr>
          <w:rFonts w:ascii="calibri" w:hAnsi="calibri" w:eastAsia="calibri" w:cs="calibri"/>
          <w:sz w:val="24"/>
          <w:szCs w:val="24"/>
          <w:b/>
        </w:rPr>
        <w:t xml:space="preserve"> najwyższych standardów bezpieczeństwa</w:t>
      </w:r>
      <w:r>
        <w:rPr>
          <w:rFonts w:ascii="calibri" w:hAnsi="calibri" w:eastAsia="calibri" w:cs="calibri"/>
          <w:sz w:val="24"/>
          <w:szCs w:val="24"/>
        </w:rPr>
        <w:t xml:space="preserve">. Inżynierowie muszą uwzględniać nie tylko teren, ale także warunki atmosferyczne oraz rozwój ruchu lotniczego.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Technologia w służbie lotnictwa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Lotniska to także miejsce, gdzie</w:t>
      </w:r>
      <w:r>
        <w:rPr>
          <w:rFonts w:ascii="calibri" w:hAnsi="calibri" w:eastAsia="calibri" w:cs="calibri"/>
          <w:sz w:val="24"/>
          <w:szCs w:val="24"/>
          <w:b/>
        </w:rPr>
        <w:t xml:space="preserve"> technologia odgrywa kluczową rolę</w:t>
      </w:r>
      <w:r>
        <w:rPr>
          <w:rFonts w:ascii="calibri" w:hAnsi="calibri" w:eastAsia="calibri" w:cs="calibri"/>
          <w:sz w:val="24"/>
          <w:szCs w:val="24"/>
        </w:rPr>
        <w:t xml:space="preserve">. Zaawansowane systemy nawigacyjne, kontroli ruchu lotniczego, czy oświetlenie pasów startowych to elementy, które zapewniają bezpieczeństwo i sprawną obsługę lotów.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Ekologia w locie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rosnącej świadomości ekologicznej, budowa lotniska również podąża </w:t>
      </w:r>
      <w:r>
        <w:rPr>
          <w:rFonts w:ascii="calibri" w:hAnsi="calibri" w:eastAsia="calibri" w:cs="calibri"/>
          <w:sz w:val="24"/>
          <w:szCs w:val="24"/>
          <w:b/>
        </w:rPr>
        <w:t xml:space="preserve">ścieżką zrównoważonego rozwoju</w:t>
      </w:r>
      <w:r>
        <w:rPr>
          <w:rFonts w:ascii="calibri" w:hAnsi="calibri" w:eastAsia="calibri" w:cs="calibri"/>
          <w:sz w:val="24"/>
          <w:szCs w:val="24"/>
        </w:rPr>
        <w:t xml:space="preserve">. Od zastosowania ekologicznych materiałów po strategie zarządzania odpadami, lotniska kładą nacisk na minimalizację śladu ekologicznego.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 lotniska to przedsięwzięcie, które łączy w sobie </w:t>
      </w:r>
      <w:r>
        <w:rPr>
          <w:rFonts w:ascii="calibri" w:hAnsi="calibri" w:eastAsia="calibri" w:cs="calibri"/>
          <w:sz w:val="24"/>
          <w:szCs w:val="24"/>
          <w:b/>
        </w:rPr>
        <w:t xml:space="preserve">naukę, technologię i troskę o środowisko</w:t>
      </w:r>
      <w:r>
        <w:rPr>
          <w:rFonts w:ascii="calibri" w:hAnsi="calibri" w:eastAsia="calibri" w:cs="calibri"/>
          <w:sz w:val="24"/>
          <w:szCs w:val="24"/>
        </w:rPr>
        <w:t xml:space="preserve">. Dzięki niej pasażerowie na całym świecie mają dostęp do szybkiego i bezpiecznego środka transportu, a lotniska stają się bramą do odkrywania nowych miejsc i kultur. Sprawdź naszą ofertę budowy lotniska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wibra.pl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ibr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2026-02-04T03:02:24+01:00</dcterms:created>
  <dcterms:modified xsi:type="dcterms:W3CDTF">2026-02-04T03:02:24+01:00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