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Makroniwelacja terenu - podstawa nowoczesnej inżynierii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Makroniwelacja terenu stanowi fundamentalny element przygotowania przestrzeni pod różnorodne inwestycje budowlane. Proces ten, polegający na kompleksowym wyrównaniu i przekształceniu dużych obszarów, jest kluczowy dla zapewnienia stabilności i funkcjonalności przyszłych konstrukcji. Dzięki zastosowaniu zaawansowanych technologii oraz precyzyjnych metod inżynieryjnych, makroniwelacja pozwala na optymalne wykorzystanie przestrzeni przy jednoczesnym minimalizowaniu wpływu na środowisko naturalne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Makroniwelacja terenu, czyli </w:t>
      </w:r>
      <w:r>
        <w:rPr>
          <w:rFonts w:ascii="calibri" w:hAnsi="calibri" w:eastAsia="calibri" w:cs="calibri"/>
          <w:sz w:val="24"/>
          <w:szCs w:val="24"/>
          <w:b/>
        </w:rPr>
        <w:t xml:space="preserve">wyrównanie i przygotowanie dużych obszarów pod różnorodne inwestycje</w:t>
      </w:r>
      <w:r>
        <w:rPr>
          <w:rFonts w:ascii="calibri" w:hAnsi="calibri" w:eastAsia="calibri" w:cs="calibri"/>
          <w:sz w:val="24"/>
          <w:szCs w:val="24"/>
        </w:rPr>
        <w:t xml:space="preserve">, jest jednym z fundamentalnych etapów w procesie budowlanym i planistycznym. Ten zaawansowany proces inżynieryjny,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wymagający precyzyjnego planowania i nowoczesnej technologii</w:t>
      </w:r>
      <w:r>
        <w:rPr>
          <w:rFonts w:ascii="calibri" w:hAnsi="calibri" w:eastAsia="calibri" w:cs="calibri"/>
          <w:sz w:val="24"/>
          <w:szCs w:val="24"/>
        </w:rPr>
        <w:t xml:space="preserve">, ma na celu dostosowanie terenu do wymogów projektowych i środowiskowych.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i cel makroniwelacji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Makroniwelacja terenu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ważnym procesem inżynieryjnym, który polega na przeprowadzeniu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prac ziemnych w celu przygotowania dużych powierzchni pod przyszłe inwestycje budowlane</w:t>
      </w:r>
      <w:r>
        <w:rPr>
          <w:rFonts w:ascii="calibri" w:hAnsi="calibri" w:eastAsia="calibri" w:cs="calibri"/>
          <w:sz w:val="24"/>
          <w:szCs w:val="24"/>
        </w:rPr>
        <w:t xml:space="preserve">, takie jak osiedla mieszkaniowe, centra logistyczne, czy infrastruktura drogowa. Prace te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wierzchniej warstwy gleby, przemieszczanie dużych ilości ziemi oraz formowanie terenu w taki sposób, aby spełniał on wymagania projektowe</w:t>
      </w:r>
      <w:r>
        <w:rPr>
          <w:rFonts w:ascii="calibri" w:hAnsi="calibri" w:eastAsia="calibri" w:cs="calibri"/>
          <w:sz w:val="24"/>
          <w:szCs w:val="24"/>
        </w:rPr>
        <w:t xml:space="preserve">. Głównym celem makroniwelacji jest stworzenie stabilnej i odpowiednio ukształtowanej powierzchni, która zapewni bezpieczeństwo i trwałość przyszłych konstrukcji. Niezwykle istotne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uwzględnienie aspektów ekologicznych i hydrologicznych, aby uniknąć negatywnego wpływu na środowisko naturalne oraz zapewnić odpowiednie odprowadzanie wód opadowych.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Technologie i metody stosowane w makroniwelacji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makroniwelacji terenu </w:t>
      </w:r>
      <w:r>
        <w:rPr>
          <w:rFonts w:ascii="calibri" w:hAnsi="calibri" w:eastAsia="calibri" w:cs="calibri"/>
          <w:sz w:val="24"/>
          <w:szCs w:val="24"/>
          <w:b/>
        </w:rPr>
        <w:t xml:space="preserve">wymaga zastosowania zaawansowanych technologii oraz specjalistycznego sprzętu budowlanego</w:t>
      </w:r>
      <w:r>
        <w:rPr>
          <w:rFonts w:ascii="calibri" w:hAnsi="calibri" w:eastAsia="calibri" w:cs="calibri"/>
          <w:sz w:val="24"/>
          <w:szCs w:val="24"/>
        </w:rPr>
        <w:t xml:space="preserve">. Współczesne metody obejmują użycie ciężkich maszyn takich jak spycharki, koparki, równiarki czy walce, które pozwalają na efektywne przemieszczanie i zagęszczanie dużych ilości ziemi. </w:t>
      </w:r>
      <w:r>
        <w:rPr>
          <w:rFonts w:ascii="calibri" w:hAnsi="calibri" w:eastAsia="calibri" w:cs="calibri"/>
          <w:sz w:val="24"/>
          <w:szCs w:val="24"/>
          <w:b/>
        </w:rPr>
        <w:t xml:space="preserve">Kluczową rolę odgrywają również technologie GPS oraz drony, które umożliwiają precyzyjne pomiary i kontrolę postępu prac</w:t>
      </w:r>
      <w:r>
        <w:rPr>
          <w:rFonts w:ascii="calibri" w:hAnsi="calibri" w:eastAsia="calibri" w:cs="calibri"/>
          <w:sz w:val="24"/>
          <w:szCs w:val="24"/>
        </w:rPr>
        <w:t xml:space="preserve">. Dzięki nim inżynierowie mogą na bieżąco monitorować i korygować ukształtowanie terenu zgodnie z założeniami projektowymi.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makroniwelacji na środowisko i zarządzanie ryzykiem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Makroniwelacja terenu, mimo iż jest niezbędna dla wielu inwestycji budowlanych, wiąże się z pewnymi wyzwaniami związanymi z ochroną środowiska</w:t>
      </w:r>
      <w:r>
        <w:rPr>
          <w:rFonts w:ascii="calibri" w:hAnsi="calibri" w:eastAsia="calibri" w:cs="calibri"/>
          <w:sz w:val="24"/>
          <w:szCs w:val="24"/>
        </w:rPr>
        <w:t xml:space="preserve">. Prace ziemne na dużą skalę mogą prowadzić do zmian w lokalnym ekosystemie, w tym degradacji siedlisk przyrodniczych, zmian w hydrologii terenu oraz zwiększenia erozji gleby. Dlatego ważne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dokładnych ocen oddziaływania na środowisko przed rozpoczęciem makroniwelacji</w:t>
      </w:r>
      <w:r>
        <w:rPr>
          <w:rFonts w:ascii="calibri" w:hAnsi="calibri" w:eastAsia="calibri" w:cs="calibri"/>
          <w:sz w:val="24"/>
          <w:szCs w:val="24"/>
        </w:rPr>
        <w:t xml:space="preserve">. Działania te powinny uwzględniać identyfikację i ochronę wrażliwych obszarów, takich jak tereny podmokłe, oraz opracowanie strategii zarządzania wodami opadowymi.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technik rekultywacyjnych, takich jak nasadzenia roślinności czy tworzenie sztucznych zbiorników wodnych, może pomóc w minimalizacji negatywnych skutków środowiskowych.</w:t>
      </w:r>
      <w:r>
        <w:rPr>
          <w:rFonts w:ascii="calibri" w:hAnsi="calibri" w:eastAsia="calibri" w:cs="calibri"/>
          <w:sz w:val="24"/>
          <w:szCs w:val="24"/>
        </w:rPr>
        <w:t xml:space="preserve"> Ponadto, efektywne zarządzanie ryzykiem związanym z makroniwelacją wymaga ścisłej współpracy między inwestorami, projektantami, a wykonawcami, aby zapewnić zgodność działań z przepisami prawnymi oraz standardami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Makroniwelacja terenu jest kluczowym etapem przygotowania przestrzeni pod różnorodne inwestycje budowlane.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zaawansowanym technologiom i metodom, proces ten pozwala na efektywne przekształcanie dużych obszarów w stabilne i funkcjonalne powierzchnie, gotowe do dalszej zabudowy.</w:t>
      </w:r>
      <w:r>
        <w:rPr>
          <w:rFonts w:ascii="calibri" w:hAnsi="calibri" w:eastAsia="calibri" w:cs="calibri"/>
          <w:sz w:val="24"/>
          <w:szCs w:val="24"/>
        </w:rPr>
        <w:t xml:space="preserve"> Jednakże, z uwagi na potencjalne zagrożenia dla środowiska, konieczne jest przeprowadzenie dokładnych ocen oraz zastosowanie odpowiednich strategii zarządzania ryzykiem. Właściwie przeprowadzona makroniwelacja nie tylko wspiera rozwój infrastruktury,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przyczynia się do zrównoważonego zarządzania przestrzenią i ochrony zasobów naturalnych.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roboty-ziem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2026-02-04T05:21:31+01:00</dcterms:created>
  <dcterms:modified xsi:type="dcterms:W3CDTF">2026-02-04T05:21:31+01:00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