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firmy drogowe rewolucjonizują infrastrukturę w małopolsce</w:t>
      </w:r>
    </w:p>
    <w:p>
      <w:pPr>
        <w:spacing w:before="0" w:after="500" w:line="264" w:lineRule="auto"/>
      </w:pPr>
      <w:r>
        <w:rPr>
          <w:rFonts w:ascii="calibri" w:hAnsi="calibri" w:eastAsia="calibri" w:cs="calibri"/>
          <w:sz w:val="36"/>
          <w:szCs w:val="36"/>
          <w:b/>
        </w:rPr>
        <w:t xml:space="preserve">Budowa i utrzymanie dróg do niedawna stanowiły wyzwanie z powodu zaniedbań i braku innowacyjnych podejść. Jednak firmy drogowe, inwestując w nowe technologie i dbając o zrównoważony rozwój, przyczyniają się do rewolucji infrastrukturalnej w regionie. Ich zaangażowanie w innowacje, ekologię i cyfryzację w zarządzaniu drogami pozwala na poprawę jakości dróg i bezpieczeństwa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i utrzymanie infrastruktury drogowej</w:t>
      </w:r>
      <w:r>
        <w:rPr>
          <w:rFonts w:ascii="calibri" w:hAnsi="calibri" w:eastAsia="calibri" w:cs="calibri"/>
          <w:sz w:val="24"/>
          <w:szCs w:val="24"/>
        </w:rPr>
        <w:t xml:space="preserve"> to kluczowe elementy rozwoju każdego regionu, a Małopolska nie jest tu wyjątkiem. W ostatnich latach powstało wiele </w:t>
      </w:r>
      <w:hyperlink r:id="rId7" w:history="1">
        <w:r>
          <w:rPr>
            <w:rFonts w:ascii="calibri" w:hAnsi="calibri" w:eastAsia="calibri" w:cs="calibri"/>
            <w:color w:val="0000FF"/>
            <w:sz w:val="24"/>
            <w:szCs w:val="24"/>
            <w:u w:val="single"/>
          </w:rPr>
          <w:t xml:space="preserve">firm drogowych w małopolsce</w:t>
        </w:r>
      </w:hyperlink>
      <w:r>
        <w:rPr>
          <w:rFonts w:ascii="calibri" w:hAnsi="calibri" w:eastAsia="calibri" w:cs="calibri"/>
          <w:sz w:val="24"/>
          <w:szCs w:val="24"/>
        </w:rPr>
        <w:t xml:space="preserve">, które swoją </w:t>
      </w:r>
      <w:r>
        <w:rPr>
          <w:rFonts w:ascii="calibri" w:hAnsi="calibri" w:eastAsia="calibri" w:cs="calibri"/>
          <w:sz w:val="24"/>
          <w:szCs w:val="24"/>
          <w:b/>
        </w:rPr>
        <w:t xml:space="preserve">profesjonalizacją i innowacyjnym podejściem</w:t>
      </w:r>
      <w:r>
        <w:rPr>
          <w:rFonts w:ascii="calibri" w:hAnsi="calibri" w:eastAsia="calibri" w:cs="calibri"/>
          <w:sz w:val="24"/>
          <w:szCs w:val="24"/>
        </w:rPr>
        <w:t xml:space="preserve"> wpływają na poprawę jakości dróg oraz bezpieczeństwa uczestników ruchu.</w:t>
      </w:r>
    </w:p>
    <w:p>
      <w:pPr>
        <w:spacing w:before="0" w:after="500" w:line="264" w:lineRule="auto"/>
      </w:pPr>
      <w:r>
        <w:rPr>
          <w:rFonts w:ascii="calibri" w:hAnsi="calibri" w:eastAsia="calibri" w:cs="calibri"/>
          <w:sz w:val="36"/>
          <w:szCs w:val="36"/>
          <w:b/>
        </w:rPr>
        <w:t xml:space="preserve">Inwestycje w nowoczesny sprzęt i technologie</w:t>
      </w:r>
    </w:p>
    <w:p>
      <w:pPr>
        <w:spacing w:before="0" w:after="300"/>
      </w:pPr>
      <w:r>
        <w:rPr>
          <w:rFonts w:ascii="calibri" w:hAnsi="calibri" w:eastAsia="calibri" w:cs="calibri"/>
          <w:sz w:val="24"/>
          <w:szCs w:val="24"/>
        </w:rPr>
        <w:t xml:space="preserve">Jednym z kluczowych czynników, które wyróżniają firmy drogowe w małopolsce, jest ich </w:t>
      </w:r>
      <w:r>
        <w:rPr>
          <w:rFonts w:ascii="calibri" w:hAnsi="calibri" w:eastAsia="calibri" w:cs="calibri"/>
          <w:sz w:val="24"/>
          <w:szCs w:val="24"/>
          <w:b/>
        </w:rPr>
        <w:t xml:space="preserve">inwestycja w nowoczesny sprzęt i technologie</w:t>
      </w:r>
      <w:r>
        <w:rPr>
          <w:rFonts w:ascii="calibri" w:hAnsi="calibri" w:eastAsia="calibri" w:cs="calibri"/>
          <w:sz w:val="24"/>
          <w:szCs w:val="24"/>
        </w:rPr>
        <w:t xml:space="preserve">. Dzięki temu są w stanie szybko i efektywnie przeprowadzać prace budowlane i remontowe na drogach. </w:t>
      </w:r>
      <w:r>
        <w:rPr>
          <w:rFonts w:ascii="calibri" w:hAnsi="calibri" w:eastAsia="calibri" w:cs="calibri"/>
          <w:sz w:val="24"/>
          <w:szCs w:val="24"/>
          <w:b/>
        </w:rPr>
        <w:t xml:space="preserve">Wykorzystanie zaawansowanych maszyn i narzędzi pozwala nie tylko skrócić czas realizacji projektów</w:t>
      </w:r>
      <w:r>
        <w:rPr>
          <w:rFonts w:ascii="calibri" w:hAnsi="calibri" w:eastAsia="calibri" w:cs="calibri"/>
          <w:sz w:val="24"/>
          <w:szCs w:val="24"/>
        </w:rPr>
        <w:t xml:space="preserve">, </w:t>
      </w:r>
      <w:r>
        <w:rPr>
          <w:rFonts w:ascii="calibri" w:hAnsi="calibri" w:eastAsia="calibri" w:cs="calibri"/>
          <w:sz w:val="24"/>
          <w:szCs w:val="24"/>
          <w:b/>
        </w:rPr>
        <w:t xml:space="preserve">ale również</w:t>
      </w:r>
      <w:r>
        <w:rPr>
          <w:rFonts w:ascii="calibri" w:hAnsi="calibri" w:eastAsia="calibri" w:cs="calibri"/>
          <w:sz w:val="24"/>
          <w:szCs w:val="24"/>
        </w:rPr>
        <w:t xml:space="preserve"> </w:t>
      </w:r>
      <w:r>
        <w:rPr>
          <w:rFonts w:ascii="calibri" w:hAnsi="calibri" w:eastAsia="calibri" w:cs="calibri"/>
          <w:sz w:val="24"/>
          <w:szCs w:val="24"/>
          <w:b/>
        </w:rPr>
        <w:t xml:space="preserve">zapewnić ich wyższą jakość i trwałość</w:t>
      </w:r>
      <w:r>
        <w:rPr>
          <w:rFonts w:ascii="calibri" w:hAnsi="calibri" w:eastAsia="calibri" w:cs="calibri"/>
          <w:sz w:val="24"/>
          <w:szCs w:val="24"/>
        </w:rPr>
        <w:t xml:space="preserve">. Ponadto, nowoczesne firmy drogowe często stosują innowacyjne technologie, takie jak monitoring drogowy czy systemy zarządzania ruchem, co przyczynia się do zwiększenia bezpieczeństwa na drogach.</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Zrównoważony rozwój i ekologia</w:t>
      </w:r>
    </w:p>
    <w:p>
      <w:pPr>
        <w:spacing w:before="0" w:after="300"/>
      </w:pPr>
      <w:r>
        <w:rPr>
          <w:rFonts w:ascii="calibri" w:hAnsi="calibri" w:eastAsia="calibri" w:cs="calibri"/>
          <w:sz w:val="24"/>
          <w:szCs w:val="24"/>
        </w:rPr>
        <w:t xml:space="preserve">W ostatnich latach </w:t>
      </w:r>
      <w:r>
        <w:rPr>
          <w:rFonts w:ascii="calibri" w:hAnsi="calibri" w:eastAsia="calibri" w:cs="calibri"/>
          <w:sz w:val="24"/>
          <w:szCs w:val="24"/>
          <w:b/>
        </w:rPr>
        <w:t xml:space="preserve">coraz większy nacisk kładzie się na zrównoważony rozwój i ekologię, także w branży drogowej</w:t>
      </w:r>
      <w:r>
        <w:rPr>
          <w:rFonts w:ascii="calibri" w:hAnsi="calibri" w:eastAsia="calibri" w:cs="calibri"/>
          <w:sz w:val="24"/>
          <w:szCs w:val="24"/>
        </w:rPr>
        <w:t xml:space="preserve">. Firmy drogowe aktywnie angażują się w działania mające na celu zmniejszenie negatywnego wpływu swojej działalności na środowisko naturalne. Wdrażają one innowacyjne rozwiązania, takie jak stosowanie materiałów drogowych przyjaznych dla środowiska, ograniczenie emisji spalin poprzez wykorzystanie pojazdów napędzanych alternatywnymi źródłami energii czy też optymalizację tras transportowych w celu zmniejszenia zużycia paliwa. Ponadto, </w:t>
      </w:r>
      <w:r>
        <w:rPr>
          <w:rFonts w:ascii="calibri" w:hAnsi="calibri" w:eastAsia="calibri" w:cs="calibri"/>
          <w:sz w:val="24"/>
          <w:szCs w:val="24"/>
          <w:b/>
        </w:rPr>
        <w:t xml:space="preserve">niektóre firmy drogowe prowadzą również akcje edukacyjne i społeczne mające na celu promowanie świadomego korzystania z dróg oraz dbałość o otaczający nas świat naturalny.</w:t>
      </w:r>
    </w:p>
    <w:p>
      <w:pPr>
        <w:spacing w:before="0" w:after="200"/>
      </w:pPr>
      <w:r>
        <w:rPr>
          <w:rFonts w:ascii="calibri" w:hAnsi="calibri" w:eastAsia="calibri" w:cs="calibri"/>
          <w:sz w:val="28"/>
          <w:szCs w:val="28"/>
          <w:b/>
        </w:rPr>
        <w:t xml:space="preserve">Innowacje i cyfryzacja w zarządzaniu infrastrukturą drogową</w:t>
      </w:r>
    </w:p>
    <w:p>
      <w:pPr>
        <w:spacing w:before="0" w:after="300"/>
      </w:pPr>
      <w:r>
        <w:rPr>
          <w:rFonts w:ascii="calibri" w:hAnsi="calibri" w:eastAsia="calibri" w:cs="calibri"/>
          <w:sz w:val="24"/>
          <w:szCs w:val="24"/>
        </w:rPr>
        <w:t xml:space="preserve">W dobie szybkiego rozwoju technologicznego, </w:t>
      </w:r>
      <w:r>
        <w:rPr>
          <w:rFonts w:ascii="calibri" w:hAnsi="calibri" w:eastAsia="calibri" w:cs="calibri"/>
          <w:sz w:val="24"/>
          <w:szCs w:val="24"/>
          <w:b/>
        </w:rPr>
        <w:t xml:space="preserve">firmy drogowe coraz częściej korzystają z innowacyjnych rozwiązań i narzędzi cyfrowych w zarządzaniu infrastrukturą drogową</w:t>
      </w:r>
      <w:r>
        <w:rPr>
          <w:rFonts w:ascii="calibri" w:hAnsi="calibri" w:eastAsia="calibri" w:cs="calibri"/>
          <w:sz w:val="24"/>
          <w:szCs w:val="24"/>
        </w:rPr>
        <w:t xml:space="preserve">. Dzięki wykorzystaniu systemów informatycznych i aplikacji mobilnych, są w stanie efektywnie monitorować stan dróg, planować prace remontowe oraz reagować na sytuacje awaryjne w czasie rzeczywistym. Ponadto, </w:t>
      </w:r>
      <w:r>
        <w:rPr>
          <w:rFonts w:ascii="calibri" w:hAnsi="calibri" w:eastAsia="calibri" w:cs="calibri"/>
          <w:sz w:val="24"/>
          <w:szCs w:val="24"/>
          <w:b/>
        </w:rPr>
        <w:t xml:space="preserve">cyfryzacja procesów zarządzania pozwala na lepszą analizę danych oraz podejmowanie bardziej trafnych decyzji w zakresie inwestycji drogowych</w:t>
      </w:r>
      <w:r>
        <w:rPr>
          <w:rFonts w:ascii="calibri" w:hAnsi="calibri" w:eastAsia="calibri" w:cs="calibri"/>
          <w:sz w:val="24"/>
          <w:szCs w:val="24"/>
        </w:rPr>
        <w:t xml:space="preserve">. To wszystko przekłada się na poprawę jakości infrastruktury drogowej oraz komfortu podróży użytkowników dróg w Małopolsce.</w:t>
      </w:r>
    </w:p>
    <w:p>
      <w:pPr>
        <w:spacing w:before="0" w:after="300"/>
      </w:pPr>
      <w:r>
        <w:rPr>
          <w:rFonts w:ascii="calibri" w:hAnsi="calibri" w:eastAsia="calibri" w:cs="calibri"/>
          <w:sz w:val="24"/>
          <w:szCs w:val="24"/>
        </w:rPr>
        <w:t xml:space="preserve">Nowoczesne firmy drogowe </w:t>
      </w:r>
      <w:r>
        <w:rPr>
          <w:rFonts w:ascii="calibri" w:hAnsi="calibri" w:eastAsia="calibri" w:cs="calibri"/>
          <w:sz w:val="24"/>
          <w:szCs w:val="24"/>
          <w:b/>
        </w:rPr>
        <w:t xml:space="preserve">odgrywają kluczową rolę w rozwoju infrastruktury drogowej</w:t>
      </w:r>
      <w:r>
        <w:rPr>
          <w:rFonts w:ascii="calibri" w:hAnsi="calibri" w:eastAsia="calibri" w:cs="calibri"/>
          <w:sz w:val="24"/>
          <w:szCs w:val="24"/>
        </w:rPr>
        <w:t xml:space="preserve">. Dzięki inwestycjom w nowoczesny sprzęt i technologie, dbałości o zrównoważony rozwój oraz wykorzystaniu innowacyjnych rozwiązań cyfrowych, </w:t>
      </w:r>
      <w:r>
        <w:rPr>
          <w:rFonts w:ascii="calibri" w:hAnsi="calibri" w:eastAsia="calibri" w:cs="calibri"/>
          <w:sz w:val="24"/>
          <w:szCs w:val="24"/>
          <w:b/>
        </w:rPr>
        <w:t xml:space="preserve">przyczyniają się do poprawy jakości dróg oraz bezpieczeństwa uczestników ruchu</w:t>
      </w:r>
      <w:r>
        <w:rPr>
          <w:rFonts w:ascii="calibri" w:hAnsi="calibri" w:eastAsia="calibri" w:cs="calibri"/>
          <w:sz w:val="24"/>
          <w:szCs w:val="24"/>
        </w:rPr>
        <w:t xml:space="preserve">. Wdrażając coraz to nowe rozwiązania, firmy te stawiają na efektywność, ekologię oraz innowacyjność, </w:t>
      </w:r>
      <w:r>
        <w:rPr>
          <w:rFonts w:ascii="calibri" w:hAnsi="calibri" w:eastAsia="calibri" w:cs="calibri"/>
          <w:sz w:val="24"/>
          <w:szCs w:val="24"/>
          <w:b/>
        </w:rPr>
        <w:t xml:space="preserve">co pozwala im być liderami w branży drogowej i spełniać oczekiwania społeczne oraz wymagania czasu.</w:t>
      </w:r>
    </w:p>
    <w:p>
      <w:pPr>
        <w:spacing w:before="0" w:after="300"/>
      </w:pPr>
      <w:r>
        <w:rPr>
          <w:rFonts w:ascii="calibri" w:hAnsi="calibri" w:eastAsia="calibri" w:cs="calibri"/>
          <w:sz w:val="24"/>
          <w:szCs w:val="24"/>
        </w:rPr>
        <w:t xml:space="preserve">Po więcej informacji zapraszamy na: </w:t>
      </w:r>
      <w:hyperlink r:id="rId9" w:history="1">
        <w:r>
          <w:rPr>
            <w:rFonts w:ascii="calibri" w:hAnsi="calibri" w:eastAsia="calibri" w:cs="calibri"/>
            <w:color w:val="0000FF"/>
            <w:sz w:val="24"/>
            <w:szCs w:val="24"/>
            <w:u w:val="single"/>
          </w:rPr>
          <w:t xml:space="preserve">wibra.pl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image" Target="media/section_image1.jpg"/><Relationship Id="rId9"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2026-04-03T01:06:29+02:00</dcterms:created>
  <dcterms:modified xsi:type="dcterms:W3CDTF">2026-04-03T01:06:29+02:00</dcterms:modified>
</cp:coreProperties>
</file>

<file path=docProps/custom.xml><?xml version="1.0" encoding="utf-8"?>
<Properties xmlns="http://schemas.openxmlformats.org/officeDocument/2006/custom-properties" xmlns:vt="http://schemas.openxmlformats.org/officeDocument/2006/docPropsVTypes"/>
</file>